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MAY IT PLEASE THE </w:t>
      </w:r>
      <w:proofErr w:type="gram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COURT:</w:t>
      </w:r>
      <w:proofErr w:type="gramEnd"/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Good morning Ladies and Gentlemen of the jury---Your Honor;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My name is Carl Cooper and I represent the Plaintiff - Friends of Bog Turtles in this matter.  We are seeking a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Permenant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Injuction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barring the Defendants,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ZenoPharma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Inc., from expanding their facility on their site and by doing so, encroaching on the critical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BogTurtle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Habitat located on their property.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In my opening statement I intend to establish three facts for your consideration.  An opening statement is not evidence in the case, but through my opening statement I hope to show you that;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1)  On October 15th of last year,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Skylar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Cohen discovered and took a picture of a Bog Turtle on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ZenoPharma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property at the exact site where the company intends to expand their operation of collecting Algae for the production of their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SutraStick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Medical Adhesive Paste which they claim is a medical breakthrough for closing wounds and other abrasions and injuries of the skin on injured patients.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2)  Bog Turtles are an Endangered Species and consequently protected under the Federal Endangered Species Act of the Federal Government, and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3)  Production of Algae will cause irreparable and permanent damage to the ecosystem of the region and will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casue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contamination of the water system, poisoning the water supply for drinking and washing water and furthermore, such disruption of the environment, rather than increasing jobs, helping injured patients and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economicallly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saving the community, will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devaste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environment and ultimately leave the region worse off than before this discovery was unearthed.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 Plaintiff seeks a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Permenant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Injunction as a remedy for the violation of this Federal Law and environmental degradation of this region of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Wisawe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, Pennsylvania.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The Plaintiff will call three witnesses: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Skylar</w:t>
      </w:r>
      <w:proofErr w:type="spellEnd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Cohen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Tal Kurtz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Paz </w:t>
      </w:r>
      <w:proofErr w:type="spellStart"/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Bobrow</w:t>
      </w:r>
      <w:proofErr w:type="spellEnd"/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Thank you.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This is just a Draft, but it will give them an idea of how to put together an Opening Statement.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We should have them put together an Opening Statement for the Defendant.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Thoughts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500050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500050"/>
          <w:sz w:val="24"/>
          <w:szCs w:val="24"/>
        </w:rPr>
        <w:t> 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500050"/>
          <w:sz w:val="24"/>
          <w:szCs w:val="24"/>
        </w:rPr>
        <w:t> </w:t>
      </w:r>
    </w:p>
    <w:p w:rsidR="009D00FE" w:rsidRPr="009D00FE" w:rsidRDefault="009D00FE" w:rsidP="009D00FE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</w:rPr>
      </w:pPr>
      <w:r w:rsidRPr="009D00FE">
        <w:rPr>
          <w:rFonts w:ascii="Times New Roman" w:eastAsia="Times New Roman" w:hAnsi="Times New Roman" w:cs="Times New Roman"/>
          <w:color w:val="500050"/>
          <w:sz w:val="24"/>
          <w:szCs w:val="24"/>
        </w:rPr>
        <w:t>Carl G. </w:t>
      </w:r>
      <w:r w:rsidRPr="009D00FE">
        <w:rPr>
          <w:rFonts w:ascii="Times New Roman" w:eastAsia="Times New Roman" w:hAnsi="Times New Roman" w:cs="Times New Roman"/>
          <w:color w:val="222222"/>
          <w:sz w:val="24"/>
          <w:szCs w:val="24"/>
        </w:rPr>
        <w:t>Cooper</w:t>
      </w:r>
      <w:r w:rsidRPr="009D00FE">
        <w:rPr>
          <w:rFonts w:ascii="Times New Roman" w:eastAsia="Times New Roman" w:hAnsi="Times New Roman" w:cs="Times New Roman"/>
          <w:color w:val="500050"/>
          <w:sz w:val="24"/>
          <w:szCs w:val="24"/>
        </w:rPr>
        <w:t> Esq.</w:t>
      </w:r>
    </w:p>
    <w:p w:rsidR="003918A9" w:rsidRDefault="009D00FE"/>
    <w:sectPr w:rsidR="003918A9" w:rsidSect="00BB0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0FE"/>
    <w:rsid w:val="009D00FE"/>
    <w:rsid w:val="00B960F5"/>
    <w:rsid w:val="00BB0C1D"/>
    <w:rsid w:val="00E03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00FE"/>
  </w:style>
  <w:style w:type="character" w:customStyle="1" w:styleId="il">
    <w:name w:val="il"/>
    <w:basedOn w:val="DefaultParagraphFont"/>
    <w:rsid w:val="009D00FE"/>
  </w:style>
  <w:style w:type="character" w:styleId="Hyperlink">
    <w:name w:val="Hyperlink"/>
    <w:basedOn w:val="DefaultParagraphFont"/>
    <w:uiPriority w:val="99"/>
    <w:semiHidden/>
    <w:unhideWhenUsed/>
    <w:rsid w:val="009D00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2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dhenderson</dc:creator>
  <cp:lastModifiedBy>dhenderson</cp:lastModifiedBy>
  <cp:revision>1</cp:revision>
  <dcterms:created xsi:type="dcterms:W3CDTF">2012-03-26T15:32:00Z</dcterms:created>
  <dcterms:modified xsi:type="dcterms:W3CDTF">2012-03-26T15:32:00Z</dcterms:modified>
</cp:coreProperties>
</file>